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F62" w14:textId="087CBA6D" w:rsidR="0880926C" w:rsidRDefault="0880926C" w:rsidP="0880926C">
      <w:pPr>
        <w:tabs>
          <w:tab w:val="left" w:pos="3767"/>
        </w:tabs>
        <w:ind w:firstLine="3600"/>
        <w:jc w:val="center"/>
        <w:rPr>
          <w:b/>
          <w:bCs/>
          <w:color w:val="365F91" w:themeColor="accent1" w:themeShade="BF"/>
          <w:sz w:val="50"/>
          <w:szCs w:val="50"/>
        </w:rPr>
      </w:pPr>
    </w:p>
    <w:p w14:paraId="7E7FE06C" w14:textId="174AFA97" w:rsidR="00190862" w:rsidRDefault="00190862" w:rsidP="0880926C">
      <w:pPr>
        <w:tabs>
          <w:tab w:val="left" w:pos="3767"/>
        </w:tabs>
        <w:ind w:firstLine="3600"/>
        <w:jc w:val="center"/>
        <w:rPr>
          <w:b/>
          <w:bCs/>
          <w:color w:val="365F91" w:themeColor="accent1" w:themeShade="BF"/>
          <w:sz w:val="50"/>
          <w:szCs w:val="50"/>
        </w:rPr>
      </w:pPr>
      <w:r>
        <w:rPr>
          <w:b/>
          <w:noProof/>
          <w:color w:val="365F91" w:themeColor="accent1" w:themeShade="B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BC797BF" wp14:editId="3BCA4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6429" cy="1666875"/>
            <wp:effectExtent l="0" t="0" r="254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S -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2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55E471" w:rsidRPr="0880926C">
        <w:rPr>
          <w:b/>
          <w:bCs/>
          <w:color w:val="365F91" w:themeColor="accent1" w:themeShade="BF"/>
          <w:sz w:val="50"/>
          <w:szCs w:val="50"/>
        </w:rPr>
        <w:t>202</w:t>
      </w:r>
      <w:r w:rsidR="00901A84">
        <w:rPr>
          <w:b/>
          <w:bCs/>
          <w:color w:val="365F91" w:themeColor="accent1" w:themeShade="BF"/>
          <w:sz w:val="50"/>
          <w:szCs w:val="50"/>
        </w:rPr>
        <w:t>6</w:t>
      </w:r>
      <w:r w:rsidR="4C55E471" w:rsidRPr="0880926C">
        <w:rPr>
          <w:b/>
          <w:bCs/>
          <w:color w:val="365F91" w:themeColor="accent1" w:themeShade="BF"/>
          <w:sz w:val="50"/>
          <w:szCs w:val="50"/>
        </w:rPr>
        <w:t>-202</w:t>
      </w:r>
      <w:r w:rsidR="00901A84">
        <w:rPr>
          <w:b/>
          <w:bCs/>
          <w:color w:val="365F91" w:themeColor="accent1" w:themeShade="BF"/>
          <w:sz w:val="50"/>
          <w:szCs w:val="50"/>
        </w:rPr>
        <w:t>7</w:t>
      </w:r>
    </w:p>
    <w:p w14:paraId="78A64200" w14:textId="237C40BB" w:rsidR="00190862" w:rsidRDefault="00190862" w:rsidP="0880926C">
      <w:pPr>
        <w:tabs>
          <w:tab w:val="left" w:pos="3767"/>
        </w:tabs>
        <w:ind w:firstLine="3600"/>
        <w:jc w:val="center"/>
        <w:rPr>
          <w:b/>
          <w:bCs/>
          <w:color w:val="365F91" w:themeColor="accent1" w:themeShade="BF"/>
          <w:sz w:val="50"/>
          <w:szCs w:val="50"/>
        </w:rPr>
      </w:pPr>
      <w:r w:rsidRPr="0880926C">
        <w:rPr>
          <w:b/>
          <w:bCs/>
          <w:color w:val="365F91" w:themeColor="accent1" w:themeShade="BF"/>
          <w:sz w:val="50"/>
          <w:szCs w:val="50"/>
        </w:rPr>
        <w:t>S</w:t>
      </w:r>
      <w:r w:rsidR="00FB1093" w:rsidRPr="0880926C">
        <w:rPr>
          <w:b/>
          <w:bCs/>
          <w:color w:val="365F91" w:themeColor="accent1" w:themeShade="BF"/>
          <w:sz w:val="50"/>
          <w:szCs w:val="50"/>
        </w:rPr>
        <w:t>CHOOL SUPPLY LIST</w:t>
      </w:r>
    </w:p>
    <w:p w14:paraId="01BD7818" w14:textId="1E210B42" w:rsidR="00FB1093" w:rsidRDefault="00190862" w:rsidP="00190862">
      <w:pPr>
        <w:tabs>
          <w:tab w:val="left" w:pos="3767"/>
        </w:tabs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color w:val="365F91" w:themeColor="accent1" w:themeShade="BF"/>
          <w:sz w:val="50"/>
          <w:szCs w:val="50"/>
        </w:rPr>
        <w:tab/>
      </w:r>
      <w:r w:rsidR="00FB1093" w:rsidRPr="00CE1743">
        <w:rPr>
          <w:b/>
          <w:color w:val="365F91" w:themeColor="accent1" w:themeShade="BF"/>
          <w:sz w:val="50"/>
          <w:szCs w:val="50"/>
        </w:rPr>
        <w:t>GRADE</w:t>
      </w:r>
      <w:r w:rsidR="00D33F91">
        <w:rPr>
          <w:b/>
          <w:color w:val="365F91" w:themeColor="accent1" w:themeShade="BF"/>
          <w:sz w:val="50"/>
          <w:szCs w:val="50"/>
        </w:rPr>
        <w:t>S 6-8</w:t>
      </w:r>
    </w:p>
    <w:p w14:paraId="3B9D92C5" w14:textId="2575DA73" w:rsidR="00190862" w:rsidRDefault="00190862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  <w:r>
        <w:rPr>
          <w:rFonts w:ascii="Calibri" w:hAnsi="Calibri" w:cs="Calibri"/>
          <w:color w:val="323130"/>
          <w:shd w:val="clear" w:color="auto" w:fill="FFFFFF"/>
        </w:rPr>
        <w:tab/>
      </w:r>
    </w:p>
    <w:p w14:paraId="5963D6D9" w14:textId="77777777" w:rsidR="00C50909" w:rsidRDefault="00C50909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634BC281" w14:textId="77777777" w:rsidR="00D3361C" w:rsidRDefault="00D3361C" w:rsidP="00D3361C">
      <w:pPr>
        <w:spacing w:after="0" w:line="240" w:lineRule="auto"/>
        <w:rPr>
          <w:rFonts w:cstheme="minorHAnsi"/>
          <w:b/>
          <w:i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>Please bring the following items on the first day of school:</w:t>
      </w:r>
    </w:p>
    <w:p w14:paraId="6C71B297" w14:textId="77777777" w:rsidR="00D3361C" w:rsidRDefault="00D3361C" w:rsidP="00D3361C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p w14:paraId="60DD41FD" w14:textId="506611CD" w:rsidR="00D3361C" w:rsidRDefault="7D59F060" w:rsidP="49EBC5D7">
      <w:pPr>
        <w:numPr>
          <w:ilvl w:val="0"/>
          <w:numId w:val="1"/>
        </w:numPr>
        <w:spacing w:after="0" w:line="240" w:lineRule="auto"/>
        <w:ind w:right="-270"/>
        <w:rPr>
          <w:i/>
          <w:iCs/>
          <w:sz w:val="26"/>
          <w:szCs w:val="26"/>
        </w:rPr>
      </w:pPr>
      <w:r w:rsidRPr="49EBC5D7">
        <w:rPr>
          <w:b/>
          <w:bCs/>
          <w:sz w:val="26"/>
          <w:szCs w:val="26"/>
        </w:rPr>
        <w:t xml:space="preserve">A durable binder </w:t>
      </w:r>
      <w:r w:rsidRPr="49EBC5D7">
        <w:rPr>
          <w:i/>
          <w:iCs/>
          <w:sz w:val="26"/>
          <w:szCs w:val="26"/>
        </w:rPr>
        <w:t>(at least a 2-3 inch zippered one is preferred)</w:t>
      </w:r>
    </w:p>
    <w:p w14:paraId="254206A6" w14:textId="4BE9EED9" w:rsidR="5096B24D" w:rsidRDefault="5096B24D" w:rsidP="49E8D370">
      <w:pPr>
        <w:numPr>
          <w:ilvl w:val="0"/>
          <w:numId w:val="1"/>
        </w:numPr>
        <w:spacing w:after="0" w:line="240" w:lineRule="auto"/>
        <w:ind w:right="-270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>½ inch binder</w:t>
      </w:r>
    </w:p>
    <w:p w14:paraId="48BB2373" w14:textId="1571141C" w:rsidR="33177A8A" w:rsidRDefault="33177A8A" w:rsidP="49E8D370">
      <w:pPr>
        <w:numPr>
          <w:ilvl w:val="0"/>
          <w:numId w:val="1"/>
        </w:numPr>
        <w:spacing w:after="0" w:line="240" w:lineRule="auto"/>
        <w:ind w:right="-270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 xml:space="preserve">1 </w:t>
      </w:r>
      <w:proofErr w:type="gramStart"/>
      <w:r w:rsidRPr="49E8D370">
        <w:rPr>
          <w:b/>
          <w:bCs/>
          <w:sz w:val="26"/>
          <w:szCs w:val="26"/>
        </w:rPr>
        <w:t>packages</w:t>
      </w:r>
      <w:proofErr w:type="gramEnd"/>
      <w:r w:rsidRPr="49E8D370">
        <w:rPr>
          <w:b/>
          <w:bCs/>
          <w:sz w:val="26"/>
          <w:szCs w:val="26"/>
        </w:rPr>
        <w:t xml:space="preserve"> of page dividers</w:t>
      </w:r>
    </w:p>
    <w:p w14:paraId="5AC0C131" w14:textId="2BE60334" w:rsidR="5096B24D" w:rsidRDefault="5096B24D" w:rsidP="49E8D370">
      <w:pPr>
        <w:numPr>
          <w:ilvl w:val="0"/>
          <w:numId w:val="1"/>
        </w:numPr>
        <w:spacing w:after="0" w:line="240" w:lineRule="auto"/>
        <w:ind w:right="-270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>2 packages of looseleaf paper</w:t>
      </w:r>
    </w:p>
    <w:p w14:paraId="23397FEC" w14:textId="06E7973B" w:rsidR="00D3361C" w:rsidRDefault="000446E9" w:rsidP="00D3361C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2</w:t>
      </w:r>
      <w:r w:rsidR="00991623">
        <w:rPr>
          <w:rFonts w:cstheme="minorHAnsi"/>
          <w:b/>
          <w:sz w:val="26"/>
          <w:szCs w:val="26"/>
        </w:rPr>
        <w:t xml:space="preserve"> </w:t>
      </w:r>
      <w:r w:rsidR="00D3361C">
        <w:rPr>
          <w:rFonts w:cstheme="minorHAnsi"/>
          <w:b/>
          <w:sz w:val="26"/>
          <w:szCs w:val="26"/>
        </w:rPr>
        <w:t xml:space="preserve">zippered pencil cases </w:t>
      </w:r>
      <w:r w:rsidR="00D3361C">
        <w:rPr>
          <w:rFonts w:cstheme="minorHAnsi"/>
          <w:i/>
          <w:sz w:val="26"/>
          <w:szCs w:val="26"/>
        </w:rPr>
        <w:t>(one 3 holed one that fits in a binder for writing materials and one for pencil crayons etc.)</w:t>
      </w:r>
    </w:p>
    <w:p w14:paraId="7BFB5623" w14:textId="02A1CCF4" w:rsidR="00D3361C" w:rsidRDefault="00D3361C" w:rsidP="00D3361C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12</w:t>
      </w:r>
      <w:r w:rsidR="00774D2B">
        <w:rPr>
          <w:rFonts w:cstheme="minorHAnsi"/>
          <w:b/>
          <w:sz w:val="26"/>
          <w:szCs w:val="26"/>
        </w:rPr>
        <w:t xml:space="preserve"> </w:t>
      </w:r>
      <w:proofErr w:type="spellStart"/>
      <w:r>
        <w:rPr>
          <w:rFonts w:cstheme="minorHAnsi"/>
          <w:b/>
          <w:sz w:val="26"/>
          <w:szCs w:val="26"/>
        </w:rPr>
        <w:t>Hilroy</w:t>
      </w:r>
      <w:proofErr w:type="spellEnd"/>
      <w:r>
        <w:rPr>
          <w:rFonts w:cstheme="minorHAnsi"/>
          <w:b/>
          <w:sz w:val="26"/>
          <w:szCs w:val="26"/>
        </w:rPr>
        <w:t xml:space="preserve">-type </w:t>
      </w:r>
      <w:proofErr w:type="gramStart"/>
      <w:r>
        <w:rPr>
          <w:rFonts w:cstheme="minorHAnsi"/>
          <w:b/>
          <w:sz w:val="26"/>
          <w:szCs w:val="26"/>
        </w:rPr>
        <w:t>40 page</w:t>
      </w:r>
      <w:proofErr w:type="gramEnd"/>
      <w:r>
        <w:rPr>
          <w:rFonts w:cstheme="minorHAnsi"/>
          <w:b/>
          <w:sz w:val="26"/>
          <w:szCs w:val="26"/>
        </w:rPr>
        <w:t xml:space="preserve"> notebooks </w:t>
      </w:r>
      <w:r>
        <w:rPr>
          <w:rFonts w:cstheme="minorHAnsi"/>
          <w:i/>
          <w:sz w:val="26"/>
          <w:szCs w:val="26"/>
        </w:rPr>
        <w:t>(</w:t>
      </w:r>
      <w:r w:rsidR="00774D2B">
        <w:rPr>
          <w:rFonts w:cstheme="minorHAnsi"/>
          <w:i/>
          <w:sz w:val="26"/>
          <w:szCs w:val="26"/>
        </w:rPr>
        <w:t xml:space="preserve">usually </w:t>
      </w:r>
      <w:r w:rsidR="000446E9">
        <w:rPr>
          <w:rFonts w:cstheme="minorHAnsi"/>
          <w:i/>
          <w:sz w:val="26"/>
          <w:szCs w:val="26"/>
        </w:rPr>
        <w:t>4 per package</w:t>
      </w:r>
      <w:r>
        <w:rPr>
          <w:rFonts w:cstheme="minorHAnsi"/>
          <w:b/>
          <w:sz w:val="26"/>
          <w:szCs w:val="26"/>
        </w:rPr>
        <w:t>)</w:t>
      </w:r>
    </w:p>
    <w:p w14:paraId="357A64E6" w14:textId="26861F23" w:rsidR="00D3361C" w:rsidRDefault="00D3361C" w:rsidP="0880926C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880926C">
        <w:rPr>
          <w:b/>
          <w:bCs/>
          <w:sz w:val="26"/>
          <w:szCs w:val="26"/>
        </w:rPr>
        <w:t>12</w:t>
      </w:r>
      <w:r w:rsidR="00F75202">
        <w:rPr>
          <w:b/>
          <w:bCs/>
          <w:sz w:val="26"/>
          <w:szCs w:val="26"/>
        </w:rPr>
        <w:t xml:space="preserve"> </w:t>
      </w:r>
      <w:proofErr w:type="spellStart"/>
      <w:r w:rsidRPr="0880926C">
        <w:rPr>
          <w:b/>
          <w:bCs/>
          <w:sz w:val="26"/>
          <w:szCs w:val="26"/>
        </w:rPr>
        <w:t>duotangs</w:t>
      </w:r>
      <w:proofErr w:type="spellEnd"/>
      <w:r w:rsidRPr="0880926C">
        <w:rPr>
          <w:b/>
          <w:bCs/>
          <w:sz w:val="26"/>
          <w:szCs w:val="26"/>
        </w:rPr>
        <w:t xml:space="preserve"> – in different colors </w:t>
      </w:r>
    </w:p>
    <w:p w14:paraId="337D89AC" w14:textId="1ED94C44" w:rsidR="00D3361C" w:rsidRDefault="00D3361C" w:rsidP="49E8D370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 xml:space="preserve">1 </w:t>
      </w:r>
      <w:r w:rsidR="7E4CF9FC" w:rsidRPr="49E8D370">
        <w:rPr>
          <w:b/>
          <w:bCs/>
          <w:sz w:val="26"/>
          <w:szCs w:val="26"/>
        </w:rPr>
        <w:t xml:space="preserve">coil-bound notebook </w:t>
      </w:r>
      <w:r w:rsidR="7E4CF9FC" w:rsidRPr="00A50C00">
        <w:rPr>
          <w:i/>
          <w:iCs/>
          <w:sz w:val="26"/>
          <w:szCs w:val="26"/>
        </w:rPr>
        <w:t>(100 pages)</w:t>
      </w:r>
    </w:p>
    <w:p w14:paraId="328D32B1" w14:textId="61410534" w:rsidR="7E4CF9FC" w:rsidRDefault="7E4CF9FC" w:rsidP="49E8D370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>1 composition book</w:t>
      </w:r>
    </w:p>
    <w:p w14:paraId="7A1F927E" w14:textId="641E1371" w:rsidR="00D3361C" w:rsidRDefault="000A300B" w:rsidP="77E88F0C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</w:t>
      </w:r>
      <w:r w:rsidR="205670C2" w:rsidRPr="77E88F0C">
        <w:rPr>
          <w:b/>
          <w:bCs/>
          <w:sz w:val="26"/>
          <w:szCs w:val="26"/>
        </w:rPr>
        <w:t xml:space="preserve"> </w:t>
      </w:r>
      <w:r w:rsidR="00D3361C" w:rsidRPr="77E88F0C">
        <w:rPr>
          <w:b/>
          <w:bCs/>
          <w:sz w:val="26"/>
          <w:szCs w:val="26"/>
        </w:rPr>
        <w:t>whiteboard markers (</w:t>
      </w:r>
      <w:r w:rsidR="00D3361C" w:rsidRPr="77E88F0C">
        <w:rPr>
          <w:sz w:val="26"/>
          <w:szCs w:val="26"/>
        </w:rPr>
        <w:t>Expo</w:t>
      </w:r>
      <w:r>
        <w:rPr>
          <w:sz w:val="26"/>
          <w:szCs w:val="26"/>
        </w:rPr>
        <w:t xml:space="preserve"> suggested</w:t>
      </w:r>
      <w:r w:rsidR="00D3361C" w:rsidRPr="77E88F0C">
        <w:rPr>
          <w:b/>
          <w:bCs/>
          <w:sz w:val="26"/>
          <w:szCs w:val="26"/>
        </w:rPr>
        <w:t>)</w:t>
      </w:r>
    </w:p>
    <w:p w14:paraId="2843F605" w14:textId="09D81968" w:rsidR="00D3361C" w:rsidRDefault="00EE3022" w:rsidP="77E88F0C">
      <w:pPr>
        <w:numPr>
          <w:ilvl w:val="0"/>
          <w:numId w:val="1"/>
        </w:numPr>
        <w:spacing w:after="0" w:line="240" w:lineRule="auto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72</w:t>
      </w:r>
      <w:r w:rsidR="00D3361C" w:rsidRPr="0880926C">
        <w:rPr>
          <w:b/>
          <w:bCs/>
          <w:sz w:val="26"/>
          <w:szCs w:val="26"/>
        </w:rPr>
        <w:t xml:space="preserve"> No. 2 HB pencils </w:t>
      </w:r>
      <w:r w:rsidR="00D3361C" w:rsidRPr="0880926C">
        <w:rPr>
          <w:i/>
          <w:iCs/>
          <w:sz w:val="26"/>
          <w:szCs w:val="26"/>
        </w:rPr>
        <w:t>(</w:t>
      </w:r>
      <w:r w:rsidR="2B97403D" w:rsidRPr="0880926C">
        <w:rPr>
          <w:i/>
          <w:iCs/>
          <w:sz w:val="26"/>
          <w:szCs w:val="26"/>
        </w:rPr>
        <w:t>P</w:t>
      </w:r>
      <w:r w:rsidR="06A831DD" w:rsidRPr="0880926C">
        <w:rPr>
          <w:i/>
          <w:iCs/>
          <w:sz w:val="26"/>
          <w:szCs w:val="26"/>
        </w:rPr>
        <w:t>lease label with child's name</w:t>
      </w:r>
      <w:r w:rsidR="00D3361C" w:rsidRPr="0880926C">
        <w:rPr>
          <w:i/>
          <w:iCs/>
          <w:sz w:val="26"/>
          <w:szCs w:val="26"/>
        </w:rPr>
        <w:t>)</w:t>
      </w:r>
    </w:p>
    <w:p w14:paraId="42C4B362" w14:textId="6FDD2652" w:rsidR="00D3361C" w:rsidRDefault="00011565" w:rsidP="00D3361C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D3361C" w:rsidRPr="0880926C">
        <w:rPr>
          <w:b/>
          <w:bCs/>
          <w:sz w:val="26"/>
          <w:szCs w:val="26"/>
        </w:rPr>
        <w:t xml:space="preserve"> package of pencil crayons </w:t>
      </w:r>
      <w:r w:rsidR="00D3361C" w:rsidRPr="0880926C">
        <w:rPr>
          <w:i/>
          <w:iCs/>
          <w:sz w:val="26"/>
          <w:szCs w:val="26"/>
        </w:rPr>
        <w:t xml:space="preserve">(Crayola or Laurentian </w:t>
      </w:r>
      <w:r>
        <w:rPr>
          <w:i/>
          <w:iCs/>
          <w:sz w:val="26"/>
          <w:szCs w:val="26"/>
        </w:rPr>
        <w:t>suggested</w:t>
      </w:r>
      <w:r w:rsidR="00D3361C" w:rsidRPr="0880926C">
        <w:rPr>
          <w:i/>
          <w:iCs/>
          <w:sz w:val="26"/>
          <w:szCs w:val="26"/>
        </w:rPr>
        <w:t>)</w:t>
      </w:r>
    </w:p>
    <w:p w14:paraId="0F228C8C" w14:textId="2FA29C06" w:rsidR="00D3361C" w:rsidRDefault="006B1E30" w:rsidP="77E88F0C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 white erasers</w:t>
      </w:r>
    </w:p>
    <w:p w14:paraId="699DF2C3" w14:textId="31D3146B" w:rsidR="00D3361C" w:rsidRDefault="00011565" w:rsidP="00D3361C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D3361C" w:rsidRPr="0880926C">
        <w:rPr>
          <w:b/>
          <w:bCs/>
          <w:sz w:val="26"/>
          <w:szCs w:val="26"/>
        </w:rPr>
        <w:t xml:space="preserve"> sketch book</w:t>
      </w:r>
      <w:r w:rsidR="00D3361C" w:rsidRPr="0880926C">
        <w:rPr>
          <w:i/>
          <w:iCs/>
          <w:sz w:val="26"/>
          <w:szCs w:val="26"/>
        </w:rPr>
        <w:t xml:space="preserve"> (if a new one is needed)</w:t>
      </w:r>
    </w:p>
    <w:p w14:paraId="3DD28CB3" w14:textId="38B8AC32" w:rsidR="00991623" w:rsidRPr="00991623" w:rsidRDefault="00D3361C" w:rsidP="77E88F0C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49E8D370">
        <w:rPr>
          <w:b/>
          <w:bCs/>
          <w:sz w:val="26"/>
          <w:szCs w:val="26"/>
        </w:rPr>
        <w:t xml:space="preserve">A personal set of headphones and/or </w:t>
      </w:r>
      <w:proofErr w:type="gramStart"/>
      <w:r w:rsidRPr="49E8D370">
        <w:rPr>
          <w:b/>
          <w:bCs/>
          <w:sz w:val="26"/>
          <w:szCs w:val="26"/>
        </w:rPr>
        <w:t>ear-buds</w:t>
      </w:r>
      <w:proofErr w:type="gramEnd"/>
      <w:r w:rsidRPr="49E8D370">
        <w:rPr>
          <w:b/>
          <w:bCs/>
          <w:sz w:val="26"/>
          <w:szCs w:val="26"/>
        </w:rPr>
        <w:t xml:space="preserve"> </w:t>
      </w:r>
    </w:p>
    <w:p w14:paraId="34E41DB9" w14:textId="1B763FF9" w:rsidR="1FD65E06" w:rsidRDefault="1FD65E06" w:rsidP="49E8D370">
      <w:pPr>
        <w:numPr>
          <w:ilvl w:val="0"/>
          <w:numId w:val="1"/>
        </w:numPr>
        <w:spacing w:after="0" w:line="240" w:lineRule="auto"/>
        <w:rPr>
          <w:i/>
          <w:iCs/>
          <w:sz w:val="26"/>
          <w:szCs w:val="26"/>
        </w:rPr>
      </w:pPr>
      <w:r w:rsidRPr="49E8D370">
        <w:rPr>
          <w:b/>
          <w:bCs/>
          <w:sz w:val="26"/>
          <w:szCs w:val="26"/>
        </w:rPr>
        <w:t xml:space="preserve">Gym clothes and gym sneakers </w:t>
      </w:r>
      <w:r w:rsidRPr="49E8D370">
        <w:rPr>
          <w:i/>
          <w:iCs/>
          <w:sz w:val="26"/>
          <w:szCs w:val="26"/>
        </w:rPr>
        <w:t>(sneakers can be used as inside shoes)</w:t>
      </w:r>
    </w:p>
    <w:p w14:paraId="0CB8EB27" w14:textId="12EC22DC" w:rsidR="1FD65E06" w:rsidRDefault="1FD65E06" w:rsidP="49E8D370">
      <w:pPr>
        <w:numPr>
          <w:ilvl w:val="0"/>
          <w:numId w:val="1"/>
        </w:numPr>
        <w:spacing w:after="0" w:line="240" w:lineRule="auto"/>
        <w:rPr>
          <w:i/>
          <w:iCs/>
          <w:sz w:val="26"/>
          <w:szCs w:val="26"/>
        </w:rPr>
      </w:pPr>
      <w:r w:rsidRPr="49E8D370">
        <w:rPr>
          <w:b/>
          <w:bCs/>
          <w:sz w:val="26"/>
          <w:szCs w:val="26"/>
        </w:rPr>
        <w:t>$40 Student Fee</w:t>
      </w:r>
      <w:r w:rsidRPr="49E8D370">
        <w:rPr>
          <w:i/>
          <w:iCs/>
          <w:sz w:val="26"/>
          <w:szCs w:val="26"/>
        </w:rPr>
        <w:t xml:space="preserve"> (includes $15 Technology Fee) to be paid through Cash Online</w:t>
      </w:r>
    </w:p>
    <w:p w14:paraId="32B35526" w14:textId="28E16C0E" w:rsidR="49E8D370" w:rsidRDefault="49E8D370" w:rsidP="49E8D370">
      <w:pPr>
        <w:spacing w:after="0" w:line="240" w:lineRule="auto"/>
        <w:rPr>
          <w:i/>
          <w:iCs/>
          <w:sz w:val="26"/>
          <w:szCs w:val="26"/>
        </w:rPr>
      </w:pPr>
    </w:p>
    <w:p w14:paraId="345CA1E1" w14:textId="23A5902B" w:rsidR="00406E8B" w:rsidRDefault="00406E8B" w:rsidP="00406E8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**Please re-use any school supplies from this year if they still have lots of good wear. </w:t>
      </w:r>
    </w:p>
    <w:p w14:paraId="1296EDEA" w14:textId="60BB0A9B" w:rsidR="1FD65E06" w:rsidRDefault="1FD65E06" w:rsidP="49E8D370">
      <w:pPr>
        <w:spacing w:after="0" w:line="240" w:lineRule="auto"/>
      </w:pPr>
    </w:p>
    <w:p w14:paraId="7666A0A4" w14:textId="4C8F8A84" w:rsidR="49E8D370" w:rsidRDefault="49E8D370" w:rsidP="49E8D370">
      <w:pPr>
        <w:spacing w:after="0" w:line="240" w:lineRule="auto"/>
        <w:ind w:left="360"/>
        <w:rPr>
          <w:b/>
          <w:bCs/>
          <w:sz w:val="26"/>
          <w:szCs w:val="26"/>
        </w:rPr>
      </w:pPr>
    </w:p>
    <w:sectPr w:rsidR="49E8D370" w:rsidSect="00190862">
      <w:type w:val="continuous"/>
      <w:pgSz w:w="12240" w:h="15840"/>
      <w:pgMar w:top="1440" w:right="1440" w:bottom="1440" w:left="1440" w:header="720" w:footer="720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035AE"/>
    <w:multiLevelType w:val="hybridMultilevel"/>
    <w:tmpl w:val="2378F728"/>
    <w:lvl w:ilvl="0" w:tplc="5B9E48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2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F0"/>
    <w:rsid w:val="00011565"/>
    <w:rsid w:val="00036717"/>
    <w:rsid w:val="000446E9"/>
    <w:rsid w:val="000A300B"/>
    <w:rsid w:val="000C6A90"/>
    <w:rsid w:val="00173D2E"/>
    <w:rsid w:val="00190862"/>
    <w:rsid w:val="00284CB7"/>
    <w:rsid w:val="00406E8B"/>
    <w:rsid w:val="00441868"/>
    <w:rsid w:val="005610F9"/>
    <w:rsid w:val="005B144F"/>
    <w:rsid w:val="00670170"/>
    <w:rsid w:val="006B1E30"/>
    <w:rsid w:val="006E3B03"/>
    <w:rsid w:val="00774D2B"/>
    <w:rsid w:val="007C4055"/>
    <w:rsid w:val="007E23F6"/>
    <w:rsid w:val="00901A84"/>
    <w:rsid w:val="00981AC0"/>
    <w:rsid w:val="00987E03"/>
    <w:rsid w:val="00991623"/>
    <w:rsid w:val="00A50C00"/>
    <w:rsid w:val="00C50909"/>
    <w:rsid w:val="00C53931"/>
    <w:rsid w:val="00CD4907"/>
    <w:rsid w:val="00CE1743"/>
    <w:rsid w:val="00D04FB1"/>
    <w:rsid w:val="00D17FF0"/>
    <w:rsid w:val="00D3361C"/>
    <w:rsid w:val="00D33F91"/>
    <w:rsid w:val="00E23E7D"/>
    <w:rsid w:val="00E827FC"/>
    <w:rsid w:val="00EE3022"/>
    <w:rsid w:val="00F75202"/>
    <w:rsid w:val="00FB1093"/>
    <w:rsid w:val="02269BA1"/>
    <w:rsid w:val="06A831DD"/>
    <w:rsid w:val="07CE9AFE"/>
    <w:rsid w:val="0810F465"/>
    <w:rsid w:val="0880926C"/>
    <w:rsid w:val="0DC9E201"/>
    <w:rsid w:val="16C8B6D9"/>
    <w:rsid w:val="18D76BE1"/>
    <w:rsid w:val="1B115869"/>
    <w:rsid w:val="1E44C1EF"/>
    <w:rsid w:val="1E9C55EE"/>
    <w:rsid w:val="1E9E4739"/>
    <w:rsid w:val="1FD65E06"/>
    <w:rsid w:val="205670C2"/>
    <w:rsid w:val="20F3BCAB"/>
    <w:rsid w:val="238E1184"/>
    <w:rsid w:val="27D9F166"/>
    <w:rsid w:val="2A21D77B"/>
    <w:rsid w:val="2B97403D"/>
    <w:rsid w:val="33177A8A"/>
    <w:rsid w:val="3BB44A9F"/>
    <w:rsid w:val="3FFB9F0D"/>
    <w:rsid w:val="4706AC90"/>
    <w:rsid w:val="473DEBBB"/>
    <w:rsid w:val="49E8D370"/>
    <w:rsid w:val="49EBC5D7"/>
    <w:rsid w:val="4C55E471"/>
    <w:rsid w:val="4D5E4701"/>
    <w:rsid w:val="4F4DD674"/>
    <w:rsid w:val="503D5E92"/>
    <w:rsid w:val="5096B24D"/>
    <w:rsid w:val="5317349D"/>
    <w:rsid w:val="5A35DBF1"/>
    <w:rsid w:val="5ACD1E56"/>
    <w:rsid w:val="5BF6728A"/>
    <w:rsid w:val="60184033"/>
    <w:rsid w:val="66BB962B"/>
    <w:rsid w:val="6812BDDB"/>
    <w:rsid w:val="69350C34"/>
    <w:rsid w:val="6B53C748"/>
    <w:rsid w:val="77E88F0C"/>
    <w:rsid w:val="79D94180"/>
    <w:rsid w:val="79F06848"/>
    <w:rsid w:val="7D59F060"/>
    <w:rsid w:val="7E4C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553"/>
  <w15:docId w15:val="{2E3DBA44-66FA-4423-A154-9060659A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FBBBDF549041B24F8CD67FE20320" ma:contentTypeVersion="18" ma:contentTypeDescription="Create a new document." ma:contentTypeScope="" ma:versionID="882e43c29e1b1bcb950486f89eece8a9">
  <xsd:schema xmlns:xsd="http://www.w3.org/2001/XMLSchema" xmlns:xs="http://www.w3.org/2001/XMLSchema" xmlns:p="http://schemas.microsoft.com/office/2006/metadata/properties" xmlns:ns2="7bc177a3-2ffd-46ab-a962-6067392799f2" xmlns:ns3="7ec43048-b6b0-42d6-9280-e5059f668889" targetNamespace="http://schemas.microsoft.com/office/2006/metadata/properties" ma:root="true" ma:fieldsID="4301193b367e3c0dcb34d444dafb7ab7" ns2:_="" ns3:_="">
    <xsd:import namespace="7bc177a3-2ffd-46ab-a962-6067392799f2"/>
    <xsd:import namespace="7ec43048-b6b0-42d6-9280-e5059f668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77a3-2ffd-46ab-a962-60673927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3048-b6b0-42d6-9280-e5059f6688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a8502-8635-4741-98e6-f2a82d071131}" ma:internalName="TaxCatchAll" ma:showField="CatchAllData" ma:web="7ec43048-b6b0-42d6-9280-e5059f668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43048-b6b0-42d6-9280-e5059f668889" xsi:nil="true"/>
    <lcf76f155ced4ddcb4097134ff3c332f xmlns="7bc177a3-2ffd-46ab-a962-6067392799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70933-6D22-4AB4-B6E5-95DA5EB4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57968-DB27-42E0-9FFB-6115AD0C8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177a3-2ffd-46ab-a962-6067392799f2"/>
    <ds:schemaRef ds:uri="7ec43048-b6b0-42d6-9280-e5059f668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9955C-6E69-4A18-8960-41DF87E83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1A394-564B-4363-9EBD-41FB5C567CB7}">
  <ds:schemaRefs>
    <ds:schemaRef ds:uri="http://schemas.microsoft.com/office/2006/metadata/properties"/>
    <ds:schemaRef ds:uri="http://schemas.microsoft.com/office/infopath/2007/PartnerControls"/>
    <ds:schemaRef ds:uri="7ec43048-b6b0-42d6-9280-e5059f668889"/>
    <ds:schemaRef ds:uri="7bc177a3-2ffd-46ab-a962-606739279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>Department of Education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robina.sharkey</dc:creator>
  <cp:lastModifiedBy>Kinney, Kelly (ASD-W)</cp:lastModifiedBy>
  <cp:revision>2</cp:revision>
  <cp:lastPrinted>2025-06-09T14:57:00Z</cp:lastPrinted>
  <dcterms:created xsi:type="dcterms:W3CDTF">2026-06-15T12:36:00Z</dcterms:created>
  <dcterms:modified xsi:type="dcterms:W3CDTF">2026-06-15T12:36:00Z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0x0101008865FBBBDF549041B24F8CD67FE20320</vt:lpwstr>
  </property>
  <property fmtid="{D5CDD505-2E9C-101B-9397-08002B2CF9AE}" pid="3" name="MediaServiceImageTags">
    <vt:lpwstr/>
  </property>
</Properties>
</file>